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CAF" w:rsidRPr="00364CAF" w:rsidRDefault="00364CAF" w:rsidP="00364CAF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CAF">
        <w:rPr>
          <w:rFonts w:ascii="Times New Roman" w:hAnsi="Times New Roman" w:cs="Times New Roman"/>
          <w:b/>
          <w:sz w:val="24"/>
          <w:szCs w:val="24"/>
        </w:rPr>
        <w:t>НАСЕКОМЫЕ. ПЕРВОЦВЕТЫ</w:t>
      </w:r>
      <w:r>
        <w:rPr>
          <w:rFonts w:ascii="Times New Roman" w:hAnsi="Times New Roman" w:cs="Times New Roman"/>
          <w:b/>
          <w:sz w:val="24"/>
          <w:szCs w:val="24"/>
        </w:rPr>
        <w:t xml:space="preserve"> 6-7 лет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1.  Расширяйте представления ребёнка о весенних изменениях в природе. </w:t>
      </w:r>
      <w:proofErr w:type="gramStart"/>
      <w:r w:rsidRPr="00364CAF">
        <w:rPr>
          <w:rFonts w:ascii="Times New Roman" w:hAnsi="Times New Roman" w:cs="Times New Roman"/>
          <w:sz w:val="24"/>
          <w:szCs w:val="24"/>
        </w:rPr>
        <w:t xml:space="preserve">Спросите, почему появились первые насекомые (снег растаял, согрелась земля, появляется первая трава, </w:t>
      </w:r>
      <w:proofErr w:type="gramEnd"/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листочки, цветы).  Предложите ребёнку с помощью лупы рассмотреть строение насекомых  (бабочка, муравей, жук), сосчитать, сколько у них лапок, усиков, крыльев.  Понаблюдайте вместе с ребенком за их повадками.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2.  Гуляя с ребенком, полюбуйтесь вместе с ним красотой весенних первоцветов (одуванчик, подснежник, мать-и-мачеха).  Спросите, в каких местах их можно встретить раньше всего? Почему? Обратите внимание ребенка на их окраску, строение, форму листьев.  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3.  </w:t>
      </w:r>
      <w:r w:rsidRPr="00364CAF">
        <w:rPr>
          <w:rFonts w:ascii="Times New Roman" w:hAnsi="Times New Roman" w:cs="Times New Roman"/>
          <w:i/>
          <w:sz w:val="24"/>
          <w:szCs w:val="24"/>
        </w:rPr>
        <w:t>Оригами «Тюльпан».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 Помогите ребенку смастерить тюльпан из бумаги. Для этой поделки подойдёт красная или желтая бумага.  При изготовлении поделки необходимо  соблюдать следующую последовательность: 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  из квадрата сложить «двойной треугольник»;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  согнуть острые углы верхнего треугольника вверх  и  перевернуть заготовку;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  согнуть другие острые углы вверх – получится квадрат;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  развернуть квадрат гладкими сторонами наружу;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  согнуть боковые углы верхнего квадрата навстречу друг другу так,  чтобы один из них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вошёл в щель </w:t>
      </w:r>
      <w:proofErr w:type="gramStart"/>
      <w:r w:rsidRPr="00364CAF">
        <w:rPr>
          <w:rFonts w:ascii="Times New Roman" w:hAnsi="Times New Roman" w:cs="Times New Roman"/>
          <w:sz w:val="24"/>
          <w:szCs w:val="24"/>
        </w:rPr>
        <w:t>другого</w:t>
      </w:r>
      <w:proofErr w:type="gramEnd"/>
      <w:r w:rsidRPr="00364CAF">
        <w:rPr>
          <w:rFonts w:ascii="Times New Roman" w:hAnsi="Times New Roman" w:cs="Times New Roman"/>
          <w:sz w:val="24"/>
          <w:szCs w:val="24"/>
        </w:rPr>
        <w:t xml:space="preserve">; перевернуть заготовку;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  повторить действие с обратной стороны;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  придерживая пальцами поделку, вдуть воздух в отверстие со стороны тупого угла.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отогнуть лепестки -  бутон готов;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  из полоски бумаги скрутить стебель и ввести его внутрь поделки.  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Обращайте внимание на то, чтобы ребенок аккуратно совмещал стороны и углы заготовки,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тщательно заглаживая сгибы.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>4.  «</w:t>
      </w:r>
      <w:r w:rsidRPr="00364CAF">
        <w:rPr>
          <w:rFonts w:ascii="Times New Roman" w:hAnsi="Times New Roman" w:cs="Times New Roman"/>
          <w:i/>
          <w:sz w:val="24"/>
          <w:szCs w:val="24"/>
        </w:rPr>
        <w:t>Выучи стихотворение».</w:t>
      </w:r>
      <w:r w:rsidRPr="00364C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Выучите с ребенком стихотворение.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CAF">
        <w:rPr>
          <w:rFonts w:ascii="Times New Roman" w:hAnsi="Times New Roman" w:cs="Times New Roman"/>
          <w:b/>
          <w:sz w:val="24"/>
          <w:szCs w:val="24"/>
        </w:rPr>
        <w:t>Подснежник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Выглянул подснежник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В полутьме лесной -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Маленький разведчик,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64CAF">
        <w:rPr>
          <w:rFonts w:ascii="Times New Roman" w:hAnsi="Times New Roman" w:cs="Times New Roman"/>
          <w:sz w:val="24"/>
          <w:szCs w:val="24"/>
        </w:rPr>
        <w:t>Посланный</w:t>
      </w:r>
      <w:proofErr w:type="gramEnd"/>
      <w:r w:rsidRPr="00364CAF">
        <w:rPr>
          <w:rFonts w:ascii="Times New Roman" w:hAnsi="Times New Roman" w:cs="Times New Roman"/>
          <w:sz w:val="24"/>
          <w:szCs w:val="24"/>
        </w:rPr>
        <w:t xml:space="preserve"> весной. 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Пусть ещё над лесом  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Властвуют снега, 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Пусть лежат под снегом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Спящие луга.  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Пусть на спящей речке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Неподвижен лёд, -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Раз пришёл разведчик -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И весна придёт!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>/Е. Серова/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5.  </w:t>
      </w:r>
      <w:r w:rsidRPr="00364CAF">
        <w:rPr>
          <w:rFonts w:ascii="Times New Roman" w:hAnsi="Times New Roman" w:cs="Times New Roman"/>
          <w:i/>
          <w:sz w:val="24"/>
          <w:szCs w:val="24"/>
        </w:rPr>
        <w:t>Раскрашивание «Весенние цветы».</w:t>
      </w:r>
      <w:r w:rsidRPr="00364C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lastRenderedPageBreak/>
        <w:t xml:space="preserve">Предложите ребенку  назвать и раскрасить весенние цветы. 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Попросите рассказать, как расположен каждый цветок по отношению к божьей коровке.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6. </w:t>
      </w:r>
      <w:r w:rsidRPr="00364CAF">
        <w:rPr>
          <w:rFonts w:ascii="Times New Roman" w:hAnsi="Times New Roman" w:cs="Times New Roman"/>
          <w:i/>
          <w:sz w:val="24"/>
          <w:szCs w:val="24"/>
        </w:rPr>
        <w:t>Рисование «Заполни таблицу».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 Попросите ребенка разместить насекомых по квадратам так, чтобы в каждой строке и в каждом столбике был только один из них.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7. </w:t>
      </w:r>
      <w:r w:rsidRPr="00364CAF">
        <w:rPr>
          <w:rFonts w:ascii="Times New Roman" w:hAnsi="Times New Roman" w:cs="Times New Roman"/>
          <w:i/>
          <w:sz w:val="24"/>
          <w:szCs w:val="24"/>
        </w:rPr>
        <w:t>Упражнение «Продолжи ряд».</w:t>
      </w:r>
      <w:r w:rsidRPr="00364C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CAF" w:rsidRPr="00364CAF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AF">
        <w:rPr>
          <w:rFonts w:ascii="Times New Roman" w:hAnsi="Times New Roman" w:cs="Times New Roman"/>
          <w:sz w:val="24"/>
          <w:szCs w:val="24"/>
        </w:rPr>
        <w:t xml:space="preserve">Предложите ребенку нарисовать по клеточкам жучков и листочки. </w:t>
      </w:r>
    </w:p>
    <w:p w:rsidR="00CF7027" w:rsidRDefault="00364CAF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591300" cy="8474529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5400" t="15561" r="34482" b="155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4762" cy="8478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56D6" w:rsidRDefault="000A56D6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56D6" w:rsidRPr="00364CAF" w:rsidRDefault="000A56D6" w:rsidP="00364CA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004962" cy="7591425"/>
            <wp:effectExtent l="19050" t="0" r="5438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5544" t="19898" r="33642" b="206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9600" cy="7596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A56D6" w:rsidRPr="00364CAF" w:rsidSect="00364CA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64CAF"/>
    <w:rsid w:val="000A56D6"/>
    <w:rsid w:val="00364CAF"/>
    <w:rsid w:val="004314BD"/>
    <w:rsid w:val="00CF7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4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4CA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64C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4C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353</Words>
  <Characters>2017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3</cp:revision>
  <dcterms:created xsi:type="dcterms:W3CDTF">2020-04-26T17:25:00Z</dcterms:created>
  <dcterms:modified xsi:type="dcterms:W3CDTF">2020-04-26T17:30:00Z</dcterms:modified>
</cp:coreProperties>
</file>