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9F2" w:rsidRPr="004F69F2" w:rsidRDefault="004F69F2" w:rsidP="004F69F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4F69F2">
        <w:rPr>
          <w:rFonts w:ascii="Times New Roman" w:hAnsi="Times New Roman" w:cs="Times New Roman"/>
          <w:b/>
          <w:sz w:val="24"/>
        </w:rPr>
        <w:t>ТРАНСПОРТ</w:t>
      </w:r>
      <w:r>
        <w:rPr>
          <w:rFonts w:ascii="Times New Roman" w:hAnsi="Times New Roman" w:cs="Times New Roman"/>
          <w:b/>
          <w:sz w:val="24"/>
        </w:rPr>
        <w:t xml:space="preserve"> 6-7 лет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1.  Расширяйте представления ребёнка о разнообразии транспортных средств. Учите узнавать и называть все виды транспорта: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  наземный - легковые и грузовые автомобили, автобус, троллейбус, трамвай, 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  водный - лодка, катер, корабль, подводная лодка;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  воздушный – самолёт, вертолёт, ракета.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Обращайте внимание ребёнка на работу специального транспорта (пожарная машина, милицейская, скорая помощь, подъёмный кран, трактор, экскаватор и др.). Помогайте узнавать этот транспорт по характерным признакам (цвет, специальные детали, световые и звуковые сигналы и.т.п.), объясните, для чего нужно специальное оборудование.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2.  Развивайте способности ребенка узнавать транспортные средства в доступном окружении с помощью зрения, слуха, обоняния.  Учите ориентироваться на улице, определяя на слух, далеко ли едет транспорт, приближается или удаляется.  Наблюдайте  с ребенком  за  работой светофора. Помогите запомнить ребенку очередность включения цветов.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>3.  «</w:t>
      </w:r>
      <w:r w:rsidRPr="004F69F2">
        <w:rPr>
          <w:rFonts w:ascii="Times New Roman" w:hAnsi="Times New Roman" w:cs="Times New Roman"/>
          <w:i/>
          <w:sz w:val="24"/>
        </w:rPr>
        <w:t>Смастерим игрушки».</w:t>
      </w:r>
      <w:r w:rsidRPr="004F69F2">
        <w:rPr>
          <w:rFonts w:ascii="Times New Roman" w:hAnsi="Times New Roman" w:cs="Times New Roman"/>
          <w:sz w:val="24"/>
        </w:rPr>
        <w:t xml:space="preserve">  </w:t>
      </w: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Познакомьте ребенка с несколькими дорожными знаками, например: пешеходный переход, подземный пешеходный переход, остановка троллейбуса или автобуса, пункт питания, телефон, велосипедная дорожка и др.  Помогите изготовить ребенку знакомые дорожные знаки. Предложите использовать поделки в играх.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>4.  «</w:t>
      </w:r>
      <w:r w:rsidRPr="004F69F2">
        <w:rPr>
          <w:rFonts w:ascii="Times New Roman" w:hAnsi="Times New Roman" w:cs="Times New Roman"/>
          <w:i/>
          <w:sz w:val="24"/>
        </w:rPr>
        <w:t>Выучи стихотворение».</w:t>
      </w: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Выучите с ребенком стихотворение: «Самосвал»  И.Муравейка.  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4F69F2">
        <w:rPr>
          <w:rFonts w:ascii="Times New Roman" w:hAnsi="Times New Roman" w:cs="Times New Roman"/>
          <w:b/>
          <w:sz w:val="24"/>
        </w:rPr>
        <w:t>Самосвал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Самосвал повсюду ходит,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Вот он здесь, а вот он там;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Самосвал всегда в работе,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Сам везёт, сгружает сам.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Он хвалить себя не любит,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Самохвалу он не брат.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Не страшны ему ни вьюги,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Ни жара, ни дождь, ни град.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Самосвал, не уставая,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Возит уголь и бетон, 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Возит всё, чем нагружают, -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Что ни рейс, то сорок тонн.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5.  </w:t>
      </w:r>
      <w:r w:rsidRPr="004F69F2">
        <w:rPr>
          <w:rFonts w:ascii="Times New Roman" w:hAnsi="Times New Roman" w:cs="Times New Roman"/>
          <w:i/>
          <w:sz w:val="24"/>
        </w:rPr>
        <w:t>Игра «Что получилось?».</w:t>
      </w:r>
      <w:r w:rsidRPr="004F69F2">
        <w:rPr>
          <w:rFonts w:ascii="Times New Roman" w:hAnsi="Times New Roman" w:cs="Times New Roman"/>
          <w:sz w:val="24"/>
        </w:rPr>
        <w:t xml:space="preserve"> 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Предложите ребенку соединить  по порядку: закрашенные точки – синим карандашом, не закрашенные – красным. Спросите, что получилось? К какому виду относится это транспортное средство?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6.  </w:t>
      </w:r>
      <w:r w:rsidRPr="004F69F2">
        <w:rPr>
          <w:rFonts w:ascii="Times New Roman" w:hAnsi="Times New Roman" w:cs="Times New Roman"/>
          <w:i/>
          <w:sz w:val="24"/>
        </w:rPr>
        <w:t>Игра  «Найди отличия».</w:t>
      </w:r>
      <w:r w:rsidRPr="004F69F2">
        <w:rPr>
          <w:rFonts w:ascii="Times New Roman" w:hAnsi="Times New Roman" w:cs="Times New Roman"/>
          <w:sz w:val="24"/>
        </w:rPr>
        <w:t xml:space="preserve"> 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Спросите ребенка, чем отличаются поезда? Помогите найти в картинках 8 отличий.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t xml:space="preserve">7.  </w:t>
      </w:r>
      <w:r w:rsidRPr="004F69F2">
        <w:rPr>
          <w:rFonts w:ascii="Times New Roman" w:hAnsi="Times New Roman" w:cs="Times New Roman"/>
          <w:i/>
          <w:sz w:val="24"/>
        </w:rPr>
        <w:t>Упражнение «Продолжи ряд».</w:t>
      </w:r>
      <w:r w:rsidRPr="004F69F2">
        <w:rPr>
          <w:rFonts w:ascii="Times New Roman" w:hAnsi="Times New Roman" w:cs="Times New Roman"/>
          <w:sz w:val="24"/>
        </w:rPr>
        <w:t xml:space="preserve"> </w:t>
      </w:r>
    </w:p>
    <w:p w:rsid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F69F2">
        <w:rPr>
          <w:rFonts w:ascii="Times New Roman" w:hAnsi="Times New Roman" w:cs="Times New Roman"/>
          <w:sz w:val="24"/>
        </w:rPr>
        <w:lastRenderedPageBreak/>
        <w:t xml:space="preserve">Предложите ребенку дорисовать по клеточкам дорогу, не нарушая последовательность и не отрывая карандаш от бумаги.  </w:t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000000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829718" cy="5972175"/>
            <wp:effectExtent l="19050" t="0" r="923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397" t="10204" r="33642" b="40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718" cy="597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9F2" w:rsidRPr="004F69F2" w:rsidRDefault="004F69F2" w:rsidP="004F69F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712024" cy="29908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977" t="34949" r="35362" b="4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024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69F2" w:rsidRPr="004F69F2" w:rsidSect="004F69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F69F2"/>
    <w:rsid w:val="004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9F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6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9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2020-04-26T15:59:00Z</dcterms:created>
  <dcterms:modified xsi:type="dcterms:W3CDTF">2020-04-26T16:02:00Z</dcterms:modified>
</cp:coreProperties>
</file>