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ACB" w:rsidRPr="00F51ACB" w:rsidRDefault="00F51ACB" w:rsidP="00F51ACB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F51ACB">
        <w:rPr>
          <w:rFonts w:ascii="Times New Roman" w:hAnsi="Times New Roman" w:cs="Times New Roman"/>
          <w:b/>
          <w:sz w:val="24"/>
        </w:rPr>
        <w:t>ИНСТРУМЕНТЫ – НАШИ ПОМОЩНИКИ</w:t>
      </w:r>
      <w:r>
        <w:rPr>
          <w:rFonts w:ascii="Times New Roman" w:hAnsi="Times New Roman" w:cs="Times New Roman"/>
          <w:b/>
          <w:sz w:val="24"/>
        </w:rPr>
        <w:t xml:space="preserve"> 4-5 лет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1.  Объясните ребенку, какие вещи называют инструментом. Расскажите, что люди разных профессий пользуются различными инструментами (столярные, музыкальные, садовые, медицинские).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F51ACB">
        <w:rPr>
          <w:rFonts w:ascii="Times New Roman" w:hAnsi="Times New Roman" w:cs="Times New Roman"/>
          <w:sz w:val="24"/>
        </w:rPr>
        <w:t xml:space="preserve">Ребенок  может  узнавать  и называть молоток, гаечный ключ, клещи, пилу, лопату, носилки, кисти;  должен знать, как работать этими инструментами. </w:t>
      </w:r>
      <w:proofErr w:type="gramEnd"/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 </w:t>
      </w:r>
    </w:p>
    <w:p w:rsid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2.  </w:t>
      </w:r>
      <w:r w:rsidRPr="00F51ACB">
        <w:rPr>
          <w:rFonts w:ascii="Times New Roman" w:hAnsi="Times New Roman" w:cs="Times New Roman"/>
          <w:i/>
          <w:sz w:val="24"/>
        </w:rPr>
        <w:t>Игра «Домашняя мастерская».</w:t>
      </w:r>
      <w:r w:rsidRPr="00F51ACB">
        <w:rPr>
          <w:rFonts w:ascii="Times New Roman" w:hAnsi="Times New Roman" w:cs="Times New Roman"/>
          <w:sz w:val="24"/>
        </w:rPr>
        <w:t xml:space="preserve"> 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Переберите вместе с ребенком инструменты из домашней мастерской.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Задайте вопросы: из чего изготовлен инструмент, как им работать, что у данного инструмента приспособлено для выполнения определенной операции; сравните инструменты: чем похожи, чем отличаются, что тяжелее и т.п.?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 </w:t>
      </w:r>
    </w:p>
    <w:p w:rsid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3.  </w:t>
      </w:r>
      <w:r w:rsidRPr="00F51ACB">
        <w:rPr>
          <w:rFonts w:ascii="Times New Roman" w:hAnsi="Times New Roman" w:cs="Times New Roman"/>
          <w:i/>
          <w:sz w:val="24"/>
        </w:rPr>
        <w:t>Упражнение  «Учимся вырезать».</w:t>
      </w:r>
      <w:r>
        <w:rPr>
          <w:rFonts w:ascii="Times New Roman" w:hAnsi="Times New Roman" w:cs="Times New Roman"/>
          <w:sz w:val="24"/>
        </w:rPr>
        <w:t xml:space="preserve">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Обратите внимание ребенка на различные виды ножниц (маникюрные, портняжные, для резки бумаги и т.п.). Спросите: чем они похожи и чем отличаются? Подберите небольшие удобные для ребенка ножницы и предложите ему вырезать: по прямой линии, по кругу. Помогите вырезать круг из квадрата, овал из прямоугольника (круг и овал нарисуйте сами).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 </w:t>
      </w:r>
    </w:p>
    <w:p w:rsid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>4.  «</w:t>
      </w:r>
      <w:r w:rsidRPr="00F51ACB">
        <w:rPr>
          <w:rFonts w:ascii="Times New Roman" w:hAnsi="Times New Roman" w:cs="Times New Roman"/>
          <w:i/>
          <w:sz w:val="24"/>
        </w:rPr>
        <w:t>Учим  стихи».</w:t>
      </w:r>
      <w:r w:rsidRPr="00F51ACB">
        <w:rPr>
          <w:rFonts w:ascii="Times New Roman" w:hAnsi="Times New Roman" w:cs="Times New Roman"/>
          <w:sz w:val="24"/>
        </w:rPr>
        <w:t xml:space="preserve"> 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Выучите с ребенком стихотворение. Попросите рассказать, в какие цвета  маляры могли покрасить дом, чтобы он стал нарядным и веселым.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Маляры пришли втроем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Обновили старый дом.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Был облезлый, серый, голый – 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 Стал нарядный и веселый 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Все ребята со двора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>Малярам кричат: «</w:t>
      </w:r>
      <w:proofErr w:type="spellStart"/>
      <w:r w:rsidRPr="00F51ACB">
        <w:rPr>
          <w:rFonts w:ascii="Times New Roman" w:hAnsi="Times New Roman" w:cs="Times New Roman"/>
          <w:sz w:val="24"/>
        </w:rPr>
        <w:t>Ура-а-а</w:t>
      </w:r>
      <w:proofErr w:type="spellEnd"/>
      <w:r w:rsidRPr="00F51ACB">
        <w:rPr>
          <w:rFonts w:ascii="Times New Roman" w:hAnsi="Times New Roman" w:cs="Times New Roman"/>
          <w:sz w:val="24"/>
        </w:rPr>
        <w:t xml:space="preserve">!» </w:t>
      </w:r>
    </w:p>
    <w:p w:rsid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 w:rsidRPr="00F51ACB">
        <w:rPr>
          <w:rFonts w:ascii="Times New Roman" w:hAnsi="Times New Roman" w:cs="Times New Roman"/>
          <w:sz w:val="24"/>
        </w:rPr>
        <w:t xml:space="preserve">  /</w:t>
      </w:r>
      <w:proofErr w:type="spellStart"/>
      <w:r w:rsidRPr="00F51ACB">
        <w:rPr>
          <w:rFonts w:ascii="Times New Roman" w:hAnsi="Times New Roman" w:cs="Times New Roman"/>
          <w:sz w:val="24"/>
        </w:rPr>
        <w:t>М.Пожарова</w:t>
      </w:r>
      <w:proofErr w:type="spellEnd"/>
      <w:r w:rsidRPr="00F51ACB">
        <w:rPr>
          <w:rFonts w:ascii="Times New Roman" w:hAnsi="Times New Roman" w:cs="Times New Roman"/>
          <w:sz w:val="24"/>
        </w:rPr>
        <w:t>/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5.  </w:t>
      </w:r>
      <w:r w:rsidRPr="00F51ACB">
        <w:rPr>
          <w:rFonts w:ascii="Times New Roman" w:hAnsi="Times New Roman" w:cs="Times New Roman"/>
          <w:i/>
          <w:sz w:val="24"/>
        </w:rPr>
        <w:t>Игра «Узнай картинку».</w:t>
      </w:r>
      <w:r w:rsidRPr="00F51ACB">
        <w:rPr>
          <w:rFonts w:ascii="Times New Roman" w:hAnsi="Times New Roman" w:cs="Times New Roman"/>
          <w:sz w:val="24"/>
        </w:rPr>
        <w:t xml:space="preserve">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Спросите ребенка, что изображено на картинке? Для чего нужен этот инструмент?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Как им работать? Предложите соединить точки линией, чтобы получился красивый топор, а затем раскрасить.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Рядом можно нарисовать другие инструменты.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 </w:t>
      </w:r>
    </w:p>
    <w:p w:rsid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6.   </w:t>
      </w:r>
      <w:r w:rsidRPr="00F51ACB">
        <w:rPr>
          <w:rFonts w:ascii="Times New Roman" w:hAnsi="Times New Roman" w:cs="Times New Roman"/>
          <w:i/>
          <w:sz w:val="24"/>
        </w:rPr>
        <w:t>Игра «Четвертый лишний».</w:t>
      </w:r>
      <w:r w:rsidRPr="00F51ACB">
        <w:rPr>
          <w:rFonts w:ascii="Times New Roman" w:hAnsi="Times New Roman" w:cs="Times New Roman"/>
          <w:sz w:val="24"/>
        </w:rPr>
        <w:t xml:space="preserve">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Попросите ребенка назвать лишний предмет. Спросите, почему он так решил?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Предложите раскрасить все инструменты.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029332" cy="2324100"/>
            <wp:effectExtent l="19050" t="0" r="951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3107" t="56633" r="32334" b="19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32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 </w:t>
      </w: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 </w:t>
      </w:r>
    </w:p>
    <w:p w:rsid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 xml:space="preserve">7.  </w:t>
      </w:r>
      <w:r w:rsidRPr="00F51ACB">
        <w:rPr>
          <w:rFonts w:ascii="Times New Roman" w:hAnsi="Times New Roman" w:cs="Times New Roman"/>
          <w:i/>
          <w:sz w:val="24"/>
        </w:rPr>
        <w:t>Упражнение  «Дорожки».</w:t>
      </w:r>
      <w:r w:rsidRPr="00F51ACB">
        <w:rPr>
          <w:rFonts w:ascii="Times New Roman" w:hAnsi="Times New Roman" w:cs="Times New Roman"/>
          <w:sz w:val="24"/>
        </w:rPr>
        <w:t xml:space="preserve">  </w:t>
      </w:r>
    </w:p>
    <w:p w:rsidR="00000000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1ACB">
        <w:rPr>
          <w:rFonts w:ascii="Times New Roman" w:hAnsi="Times New Roman" w:cs="Times New Roman"/>
          <w:sz w:val="24"/>
        </w:rPr>
        <w:t>Предложите ребенку соединить пунктирной линией  инструменты, которые «дружат» между собой.</w:t>
      </w:r>
    </w:p>
    <w:p w:rsid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F51ACB" w:rsidRPr="00F51ACB" w:rsidRDefault="00F51ACB" w:rsidP="00F51A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562725" cy="8229868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2821" t="12770" r="31618" b="7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382" cy="8236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1ACB" w:rsidRPr="00F51ACB" w:rsidSect="00F51A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1ACB"/>
    <w:rsid w:val="00F51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1AC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51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1A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286</Words>
  <Characters>1635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2020-04-26T14:33:00Z</dcterms:created>
  <dcterms:modified xsi:type="dcterms:W3CDTF">2020-04-26T14:36:00Z</dcterms:modified>
</cp:coreProperties>
</file>